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0F" w:rsidRPr="00D8569A" w:rsidRDefault="00AF620F" w:rsidP="00AF620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Образовательная программа </w:t>
      </w:r>
      <w:r w:rsidRPr="00D8569A">
        <w:rPr>
          <w:rFonts w:ascii="Times New Roman" w:hAnsi="Times New Roman" w:cs="Times New Roman"/>
          <w:b/>
          <w:sz w:val="24"/>
          <w:szCs w:val="24"/>
        </w:rPr>
        <w:t>«</w:t>
      </w: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8569A">
        <w:rPr>
          <w:rFonts w:ascii="Times New Roman" w:hAnsi="Times New Roman" w:cs="Times New Roman"/>
          <w:b/>
          <w:sz w:val="24"/>
          <w:szCs w:val="24"/>
        </w:rPr>
        <w:t xml:space="preserve">В02302 – </w:t>
      </w: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Переводческое дело (Первое высшее сокращенное образование)</w:t>
      </w:r>
      <w:r w:rsidRPr="00D8569A">
        <w:rPr>
          <w:rFonts w:ascii="Times New Roman" w:hAnsi="Times New Roman" w:cs="Times New Roman"/>
          <w:b/>
          <w:sz w:val="24"/>
          <w:szCs w:val="24"/>
        </w:rPr>
        <w:t>»</w:t>
      </w: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 экзамена по дисциплине</w:t>
      </w:r>
      <w:r w:rsidRPr="00D856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Основы теории изучаемого языка</w:t>
      </w:r>
      <w:r w:rsidRPr="00D8569A">
        <w:rPr>
          <w:rFonts w:ascii="Times New Roman" w:hAnsi="Times New Roman" w:cs="Times New Roman"/>
          <w:b/>
          <w:sz w:val="24"/>
          <w:szCs w:val="24"/>
        </w:rPr>
        <w:t>»</w:t>
      </w: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F620F" w:rsidRPr="00D8569A" w:rsidRDefault="00AF620F" w:rsidP="00AF620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620F" w:rsidRPr="00D8569A" w:rsidRDefault="00AF620F" w:rsidP="00AF62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 w:rsidRPr="00D8569A">
        <w:rPr>
          <w:rFonts w:ascii="Times New Roman" w:hAnsi="Times New Roman" w:cs="Times New Roman"/>
          <w:sz w:val="24"/>
          <w:szCs w:val="24"/>
          <w:lang w:val="kk-KZ"/>
        </w:rPr>
        <w:t>письменный, традиционный</w:t>
      </w:r>
    </w:p>
    <w:p w:rsidR="00AF620F" w:rsidRPr="00D8569A" w:rsidRDefault="00AF620F" w:rsidP="00AF62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 w:rsidRPr="00D8569A">
        <w:rPr>
          <w:rFonts w:ascii="Times New Roman" w:hAnsi="Times New Roman" w:cs="Times New Roman"/>
          <w:sz w:val="24"/>
          <w:szCs w:val="24"/>
          <w:lang w:val="kk-KZ"/>
        </w:rPr>
        <w:t xml:space="preserve">SDO </w:t>
      </w:r>
      <w:proofErr w:type="spellStart"/>
      <w:r w:rsidRPr="00D8569A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AF620F" w:rsidRPr="00D8569A" w:rsidRDefault="00AF620F" w:rsidP="00AF62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Pr="00D8569A">
        <w:rPr>
          <w:rFonts w:ascii="Times New Roman" w:hAnsi="Times New Roman" w:cs="Times New Roman"/>
          <w:sz w:val="24"/>
          <w:szCs w:val="24"/>
          <w:lang w:val="kk-KZ"/>
        </w:rPr>
        <w:t>онлайн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AF620F" w:rsidRPr="00D8569A" w:rsidRDefault="00D8569A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569A">
        <w:rPr>
          <w:rFonts w:ascii="Times New Roman" w:hAnsi="Times New Roman" w:cs="Times New Roman"/>
          <w:sz w:val="24"/>
          <w:szCs w:val="24"/>
        </w:rPr>
        <w:t>еоретический вопрос должен быть написан согласно грамматическим нормам языка</w:t>
      </w:r>
    </w:p>
    <w:p w:rsidR="00D8569A" w:rsidRDefault="00D8569A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D8569A" w:rsidRPr="00D8569A" w:rsidRDefault="00D8569A" w:rsidP="00D856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Теоретический блок включает в себя вопросы по теоретическим материалам, полученных студентами за весь период изучения китайского языка </w:t>
      </w:r>
    </w:p>
    <w:p w:rsidR="00D8569A" w:rsidRPr="00D8569A" w:rsidRDefault="00D8569A" w:rsidP="00D856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Практический блок включает в себя оценку основных языковых умений и знаний студента по грамматике и лексике (составление предложений, грамматический разбор предложений) </w:t>
      </w:r>
    </w:p>
    <w:p w:rsidR="00AF620F" w:rsidRPr="00D8569A" w:rsidRDefault="00D8569A" w:rsidP="00D856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sz w:val="24"/>
          <w:szCs w:val="24"/>
        </w:rPr>
        <w:t>Третий блок включает в себя реферативное изложение пройденного материала, написание текста в виде диалога, при котором осуществляется выявление уровней навыков письма (умение ясно и логично выражать мысли в письменной форме, реализация на письме коммуникативных намерений</w:t>
      </w:r>
    </w:p>
    <w:p w:rsidR="00D8569A" w:rsidRPr="00D8569A" w:rsidRDefault="00D8569A" w:rsidP="00D856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AF620F" w:rsidRPr="00D8569A" w:rsidRDefault="00D8569A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Ответ на теоретический вопрос должен быть написан согласно грамматическим нормам языка, анализируя, приводя собственные примеры, оперируя лексикой и терминами. Предложения должны быть составлены грамматически верно, студенту необходимо проводить грамматический анализ структуры предложения. Реферативное изложение пройденного материала, написание текста, при котором осуществляется выявление уровней навыков письма (умение ясно и логично выражать мысли в письменной форме, реализация на письме коммуникативных намерений. Диалог должен быть построен грамматически верно</w:t>
      </w:r>
      <w:r w:rsidR="00AF620F" w:rsidRPr="00D8569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69A"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lastRenderedPageBreak/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0F" w:rsidRPr="00D8569A" w:rsidRDefault="00AF620F" w:rsidP="00AF6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69A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AF620F" w:rsidRPr="00D8569A" w:rsidRDefault="00AF620F" w:rsidP="00AF62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AF620F" w:rsidRPr="00D8569A" w:rsidRDefault="00AF620F" w:rsidP="00AF62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发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展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汉语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。北京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语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言大学出版社。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年</w:t>
      </w:r>
    </w:p>
    <w:p w:rsidR="00AF620F" w:rsidRPr="00D8569A" w:rsidRDefault="00AF620F" w:rsidP="00AF62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常用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汉语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部首。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  <w:lang w:val="kk-KZ"/>
        </w:rPr>
        <w:t>华语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kk-KZ"/>
        </w:rPr>
        <w:t>教学出版社。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年</w:t>
      </w:r>
    </w:p>
    <w:p w:rsidR="00AF620F" w:rsidRPr="00D8569A" w:rsidRDefault="00AF620F" w:rsidP="00AF62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69A">
        <w:rPr>
          <w:rFonts w:ascii="Times New Roman" w:hAnsi="Times New Roman" w:cs="Times New Roman"/>
          <w:color w:val="000000" w:themeColor="text1"/>
          <w:sz w:val="24"/>
          <w:szCs w:val="24"/>
        </w:rPr>
        <w:t>大学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</w:rPr>
        <w:t>汉语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。新疆教育出</w:t>
      </w:r>
      <w:r w:rsidRPr="00D8569A">
        <w:rPr>
          <w:rFonts w:ascii="Times New Roman" w:eastAsia="MingLiU" w:hAnsi="Times New Roman" w:cs="Times New Roman"/>
          <w:color w:val="000000" w:themeColor="text1"/>
          <w:sz w:val="24"/>
          <w:szCs w:val="24"/>
        </w:rPr>
        <w:t>发</w:t>
      </w:r>
      <w:r w:rsidRPr="00D8569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社。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D8569A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</w:p>
    <w:p w:rsidR="00AF620F" w:rsidRPr="00D8569A" w:rsidRDefault="00AF620F" w:rsidP="00AF620F">
      <w:pPr>
        <w:rPr>
          <w:rFonts w:ascii="Times New Roman" w:hAnsi="Times New Roman" w:cs="Times New Roman"/>
          <w:sz w:val="24"/>
          <w:szCs w:val="24"/>
        </w:rPr>
      </w:pPr>
    </w:p>
    <w:p w:rsidR="00A23133" w:rsidRPr="00D8569A" w:rsidRDefault="00A23133">
      <w:pPr>
        <w:rPr>
          <w:rFonts w:ascii="Times New Roman" w:hAnsi="Times New Roman" w:cs="Times New Roman"/>
          <w:sz w:val="24"/>
          <w:szCs w:val="24"/>
        </w:rPr>
      </w:pPr>
    </w:p>
    <w:p w:rsidR="00EF1EDA" w:rsidRPr="00D8569A" w:rsidRDefault="00EF1EDA">
      <w:pPr>
        <w:rPr>
          <w:rFonts w:ascii="Times New Roman" w:hAnsi="Times New Roman" w:cs="Times New Roman"/>
          <w:sz w:val="24"/>
          <w:szCs w:val="24"/>
        </w:rPr>
      </w:pPr>
    </w:p>
    <w:p w:rsidR="00EF1EDA" w:rsidRPr="00D8569A" w:rsidRDefault="00EF1EDA">
      <w:pPr>
        <w:rPr>
          <w:rFonts w:ascii="Times New Roman" w:hAnsi="Times New Roman" w:cs="Times New Roman"/>
          <w:sz w:val="24"/>
          <w:szCs w:val="24"/>
        </w:rPr>
      </w:pPr>
    </w:p>
    <w:p w:rsidR="007428FC" w:rsidRPr="00D8569A" w:rsidRDefault="007428FC" w:rsidP="00742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ТЕХНОЛОГИЧЕСКАЯ ИНСТРУКЦИЯ ДЛЯ ЭКЗАМЕНА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1. Сначала проверьте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интернет-соединение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 xml:space="preserve"> на компьютере (моноблок, ноутбук, планшет). Во время теста устройство необходимо постоянно заряжать.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2. Откройте веб-портал Univer.kaznu.kz в любом браузере, но, если возможно, в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>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3. Войдите в свою учетную запись. Если вы не помните свое имя и пароль, вам следует связаться с куратором-консультантом перед экзаменом.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 xml:space="preserve">4. В зависимости от уровня образования перейдите на вкладку «Бакалавр», «Магистр» или «Доктор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>». Затем включите функцию расписания экзаменов.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5. Для предметов, когда наступает время сдачи экзамена, появится команда «Сдать письменный экзамен (отмечено красным)». Это означает, что студент может перейти по ссылке и ответить на экзаменационные вопросы.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Функция письменного экзамена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Студент должен использовать функцию «Начать экзамен» на странице просмотра расписания экзамена.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• Функция письменного экзамена работает только после начала экзамена.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• Функция письменного экзамена доступна студенту во время экзаменационного периода. Время, отводимое на экзамен, одинаково для всех факультетов и специальностей.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• Функция письменного экзамена активна только для студентов, у которых нет итоговых листов.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• Письменный экзамен закрывается по окончании времени, отведенного для экзамена.</w:t>
      </w:r>
    </w:p>
    <w:p w:rsidR="007428FC" w:rsidRPr="00D8569A" w:rsidRDefault="007428FC" w:rsidP="007428FC">
      <w:pPr>
        <w:rPr>
          <w:rFonts w:ascii="Times New Roman" w:hAnsi="Times New Roman" w:cs="Times New Roman"/>
          <w:sz w:val="24"/>
          <w:szCs w:val="24"/>
        </w:rPr>
      </w:pPr>
      <w:r w:rsidRPr="00D8569A">
        <w:rPr>
          <w:rFonts w:ascii="Times New Roman" w:hAnsi="Times New Roman" w:cs="Times New Roman"/>
          <w:sz w:val="24"/>
          <w:szCs w:val="24"/>
        </w:rPr>
        <w:t>ОБРАЩАТЬ ВНИМАНИЕ. Студе</w:t>
      </w:r>
      <w:r w:rsidR="006368AE" w:rsidRPr="00D8569A">
        <w:rPr>
          <w:rFonts w:ascii="Times New Roman" w:hAnsi="Times New Roman" w:cs="Times New Roman"/>
          <w:sz w:val="24"/>
          <w:szCs w:val="24"/>
        </w:rPr>
        <w:t xml:space="preserve">нт не может добавлять файлы в </w:t>
      </w:r>
      <w:r w:rsidRPr="00D8569A">
        <w:rPr>
          <w:rFonts w:ascii="Times New Roman" w:hAnsi="Times New Roman" w:cs="Times New Roman"/>
          <w:sz w:val="24"/>
          <w:szCs w:val="24"/>
        </w:rPr>
        <w:t>S</w:t>
      </w:r>
      <w:r w:rsidR="006368AE" w:rsidRPr="00D8569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D8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69A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D8569A">
        <w:rPr>
          <w:rFonts w:ascii="Times New Roman" w:hAnsi="Times New Roman" w:cs="Times New Roman"/>
          <w:sz w:val="24"/>
          <w:szCs w:val="24"/>
        </w:rPr>
        <w:t>. Он должен вести поле ответов с клавиатуры компьютера. После нажатия на ссылку для сдачи письменного экзамена откроется окно с вопросами в экзаменационной карточке студента.</w:t>
      </w:r>
    </w:p>
    <w:sectPr w:rsidR="007428FC" w:rsidRPr="00D8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845B3"/>
    <w:multiLevelType w:val="hybridMultilevel"/>
    <w:tmpl w:val="525AA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332E3"/>
    <w:multiLevelType w:val="hybridMultilevel"/>
    <w:tmpl w:val="1AA0E906"/>
    <w:lvl w:ilvl="0" w:tplc="31C0F5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6"/>
    <w:rsid w:val="006368AE"/>
    <w:rsid w:val="007428FC"/>
    <w:rsid w:val="00992046"/>
    <w:rsid w:val="00A23133"/>
    <w:rsid w:val="00AF620F"/>
    <w:rsid w:val="00D8569A"/>
    <w:rsid w:val="00E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01D1"/>
  <w15:chartTrackingRefBased/>
  <w15:docId w15:val="{068AFA07-704F-40C5-B0EE-040573B5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2021-11-17T16:08:00Z</dcterms:created>
  <dcterms:modified xsi:type="dcterms:W3CDTF">2021-11-17T16:26:00Z</dcterms:modified>
</cp:coreProperties>
</file>